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64" w:rsidRDefault="00987964" w:rsidP="0098796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964" w:rsidRPr="00AB724C" w:rsidRDefault="0008057B" w:rsidP="00987964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/>
          <w:color w:val="002060"/>
          <w:sz w:val="28"/>
          <w:szCs w:val="28"/>
          <w:lang w:val="uk-UA"/>
        </w:rPr>
        <w:t xml:space="preserve">Волинська </w:t>
      </w:r>
      <w:r w:rsidR="00987964" w:rsidRPr="00AB724C">
        <w:rPr>
          <w:rFonts w:ascii="Times New Roman" w:hAnsi="Times New Roman"/>
          <w:color w:val="002060"/>
          <w:sz w:val="28"/>
          <w:szCs w:val="28"/>
          <w:lang w:val="uk-UA"/>
        </w:rPr>
        <w:t>обласна універсальна наукова бібліотека</w:t>
      </w:r>
    </w:p>
    <w:p w:rsidR="00987964" w:rsidRPr="00AB724C" w:rsidRDefault="00987964" w:rsidP="00987964">
      <w:pPr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AB724C">
        <w:rPr>
          <w:rFonts w:ascii="Times New Roman" w:hAnsi="Times New Roman"/>
          <w:color w:val="002060"/>
          <w:sz w:val="28"/>
          <w:szCs w:val="28"/>
          <w:lang w:val="uk-UA"/>
        </w:rPr>
        <w:t>імені Олени Пчілки</w:t>
      </w: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</w:pPr>
      <w:proofErr w:type="spellStart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Територіальні</w:t>
      </w:r>
      <w:proofErr w:type="spellEnd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 xml:space="preserve"> </w:t>
      </w:r>
      <w:proofErr w:type="spellStart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громади</w:t>
      </w:r>
      <w:proofErr w:type="spellEnd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:</w:t>
      </w:r>
    </w:p>
    <w:p w:rsidR="00987964" w:rsidRPr="00DA0FD6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ru-RU"/>
        </w:rPr>
      </w:pPr>
      <w:proofErr w:type="spellStart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аспекти</w:t>
      </w:r>
      <w:proofErr w:type="spellEnd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 xml:space="preserve"> </w:t>
      </w:r>
      <w:proofErr w:type="spellStart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розвитку</w:t>
      </w:r>
      <w:proofErr w:type="spellEnd"/>
    </w:p>
    <w:p w:rsidR="00987964" w:rsidRPr="00DA0FD6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</w:p>
    <w:p w:rsidR="00987964" w:rsidRPr="00DA0FD6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987964" w:rsidRPr="00DA0FD6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987964" w:rsidRPr="00AB724C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</w:pPr>
      <w:proofErr w:type="spellStart"/>
      <w:r w:rsidRPr="00AB724C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>Поточний</w:t>
      </w:r>
      <w:proofErr w:type="spellEnd"/>
      <w:r w:rsidRPr="00AB724C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 xml:space="preserve"> </w:t>
      </w:r>
      <w:proofErr w:type="spellStart"/>
      <w:r w:rsidRPr="00AB724C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>бібліографічний</w:t>
      </w:r>
      <w:proofErr w:type="spellEnd"/>
      <w:r w:rsidRPr="00AB724C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 xml:space="preserve"> список</w:t>
      </w:r>
    </w:p>
    <w:p w:rsidR="00987964" w:rsidRPr="00AB724C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</w:pPr>
      <w:r w:rsidRPr="00AB724C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 xml:space="preserve">за </w:t>
      </w:r>
      <w:r w:rsidR="00C37760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І</w:t>
      </w:r>
      <w:r w:rsidR="009E7E56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І</w:t>
      </w:r>
      <w:r w:rsidR="00752F02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І</w:t>
      </w:r>
      <w:r w:rsidR="0086181B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 xml:space="preserve"> квартал 2025</w:t>
      </w:r>
      <w:r w:rsidRPr="00AB724C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 xml:space="preserve"> року</w:t>
      </w: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DC7D4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AB724C">
        <w:rPr>
          <w:rFonts w:ascii="Times New Roman" w:hAnsi="Times New Roman" w:cs="Times New Roman"/>
          <w:color w:val="002060"/>
          <w:sz w:val="28"/>
          <w:szCs w:val="28"/>
          <w:lang w:val="uk-UA"/>
        </w:rPr>
        <w:t>Луцьк, 202</w:t>
      </w:r>
      <w:r w:rsidR="0086181B">
        <w:rPr>
          <w:rFonts w:ascii="Times New Roman" w:hAnsi="Times New Roman" w:cs="Times New Roman"/>
          <w:color w:val="002060"/>
          <w:sz w:val="28"/>
          <w:szCs w:val="28"/>
          <w:lang w:val="uk-UA"/>
        </w:rPr>
        <w:t>5</w:t>
      </w:r>
    </w:p>
    <w:p w:rsidR="00987964" w:rsidRDefault="00987964" w:rsidP="007A07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7342" w:rsidRDefault="005E7342" w:rsidP="005E7342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C0987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Законодавство України</w:t>
      </w:r>
    </w:p>
    <w:p w:rsidR="00FE729F" w:rsidRPr="00FE729F" w:rsidRDefault="00FE729F" w:rsidP="00FE729F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29F">
        <w:rPr>
          <w:rFonts w:ascii="Times New Roman" w:hAnsi="Times New Roman" w:cs="Times New Roman"/>
          <w:b/>
          <w:sz w:val="32"/>
          <w:szCs w:val="32"/>
          <w:lang w:val="uk-UA"/>
        </w:rPr>
        <w:t>про територіальні громади</w:t>
      </w:r>
    </w:p>
    <w:p w:rsidR="00FE729F" w:rsidRDefault="00FE729F" w:rsidP="005E7342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E3F1B" w:rsidRPr="00B411E1" w:rsidRDefault="00FE3F1B" w:rsidP="00C637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Деяк</w:t>
      </w: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надання</w:t>
      </w:r>
      <w:r w:rsidRPr="00B411E1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 державного бюджету місцевим бюджетам на надання державної підтримки особам з особливими освітніми потребами у 2025 році : Постанова Кабінету Міністрів України від 13 серп. 2025 р. № 970 // Урядовий кур’єр. – 2025. – </w:t>
      </w:r>
      <w:r w:rsidRPr="00B411E1">
        <w:rPr>
          <w:rFonts w:ascii="Times New Roman" w:hAnsi="Times New Roman" w:cs="Times New Roman"/>
          <w:bCs/>
          <w:sz w:val="28"/>
          <w:szCs w:val="28"/>
          <w:lang w:val="uk-UA"/>
        </w:rPr>
        <w:t>15 серп</w:t>
      </w:r>
      <w:r w:rsidRPr="00B411E1">
        <w:rPr>
          <w:rFonts w:ascii="Times New Roman" w:hAnsi="Times New Roman" w:cs="Times New Roman"/>
          <w:sz w:val="28"/>
          <w:szCs w:val="28"/>
          <w:lang w:val="uk-UA"/>
        </w:rPr>
        <w:t xml:space="preserve">. – С. 8–12. </w:t>
      </w:r>
    </w:p>
    <w:p w:rsidR="00FE3F1B" w:rsidRDefault="00FE3F1B" w:rsidP="005E3BB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3F1B" w:rsidRPr="00B411E1" w:rsidRDefault="00FE3F1B" w:rsidP="005E3B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Деяк</w:t>
      </w: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надання</w:t>
      </w:r>
      <w:r w:rsidRPr="00B411E1">
        <w:rPr>
          <w:rFonts w:ascii="Times New Roman" w:hAnsi="Times New Roman" w:cs="Times New Roman"/>
          <w:sz w:val="28"/>
          <w:szCs w:val="28"/>
          <w:lang w:val="uk-UA"/>
        </w:rPr>
        <w:t xml:space="preserve"> у 2025 році освітньої субвенції з державного бюджету місцевим бюджетам (за спеціальним фондом державного бюджету) в частині створення сучасного освітнього простору : Постанова Кабінету Міністрів України від 2 лип. 2025 р. № 778 // Урядовий кур’єр. – 2025. –</w:t>
      </w:r>
      <w:r w:rsidRPr="00B411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 лип</w:t>
      </w:r>
      <w:r w:rsidRPr="00B411E1">
        <w:rPr>
          <w:rFonts w:ascii="Times New Roman" w:hAnsi="Times New Roman" w:cs="Times New Roman"/>
          <w:sz w:val="28"/>
          <w:szCs w:val="28"/>
          <w:lang w:val="uk-UA"/>
        </w:rPr>
        <w:t xml:space="preserve">. – С. 4. </w:t>
      </w:r>
    </w:p>
    <w:p w:rsidR="00FE3F1B" w:rsidRDefault="00FE3F1B" w:rsidP="0025439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3F1B" w:rsidRPr="00B411E1" w:rsidRDefault="00FE3F1B" w:rsidP="00254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Деяк</w:t>
      </w: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оптим</w:t>
      </w: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зац</w:t>
      </w: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>ії</w:t>
      </w:r>
      <w:r w:rsidRPr="00B411E1">
        <w:rPr>
          <w:rFonts w:ascii="Times New Roman" w:hAnsi="Times New Roman" w:cs="Times New Roman"/>
          <w:sz w:val="28"/>
          <w:szCs w:val="28"/>
          <w:lang w:val="uk-UA"/>
        </w:rPr>
        <w:t xml:space="preserve"> системи центральних органів виконавчої влади : Постанова Кабінету Міністрів України від 21 лип. 2025 р. № 904 // Урядовий кур’єр. – 2025. –</w:t>
      </w:r>
      <w:r w:rsidRPr="00B411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21 лип</w:t>
      </w:r>
      <w:r w:rsidRPr="00B411E1">
        <w:rPr>
          <w:rFonts w:ascii="Times New Roman" w:hAnsi="Times New Roman" w:cs="Times New Roman"/>
          <w:sz w:val="28"/>
          <w:szCs w:val="28"/>
          <w:lang w:val="uk-UA"/>
        </w:rPr>
        <w:t xml:space="preserve">. – С. 1–3. </w:t>
      </w:r>
    </w:p>
    <w:p w:rsidR="00FE3F1B" w:rsidRDefault="00FE3F1B" w:rsidP="0025439C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E3F1B" w:rsidRPr="00B411E1" w:rsidRDefault="00FE3F1B" w:rsidP="002543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внесення</w:t>
      </w: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зм</w:t>
      </w: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</w:t>
      </w:r>
      <w:r w:rsidRPr="00B411E1">
        <w:rPr>
          <w:rFonts w:ascii="Times New Roman" w:hAnsi="Times New Roman" w:cs="Times New Roman"/>
          <w:sz w:val="28"/>
          <w:szCs w:val="28"/>
          <w:lang w:val="uk-UA"/>
        </w:rPr>
        <w:t xml:space="preserve"> до Положення 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 : Постанова Кабінету Міністрів України 15 лип. 2025 р. № 883 // Урядовий кур’єр. – 2025. – </w:t>
      </w:r>
      <w:r w:rsidRPr="00B411E1">
        <w:rPr>
          <w:rFonts w:ascii="Times New Roman" w:hAnsi="Times New Roman" w:cs="Times New Roman"/>
          <w:bCs/>
          <w:sz w:val="28"/>
          <w:szCs w:val="28"/>
          <w:lang w:val="uk-UA"/>
        </w:rPr>
        <w:t>21 лип</w:t>
      </w:r>
      <w:r w:rsidRPr="00B411E1">
        <w:rPr>
          <w:rFonts w:ascii="Times New Roman" w:hAnsi="Times New Roman" w:cs="Times New Roman"/>
          <w:sz w:val="28"/>
          <w:szCs w:val="28"/>
          <w:lang w:val="uk-UA"/>
        </w:rPr>
        <w:t xml:space="preserve">. – С. 3. </w:t>
      </w:r>
    </w:p>
    <w:p w:rsidR="00FE3F1B" w:rsidRDefault="00FE3F1B" w:rsidP="001060D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3F1B" w:rsidRPr="00B411E1" w:rsidRDefault="00FE3F1B" w:rsidP="001060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Про засади державної</w:t>
      </w:r>
      <w:r w:rsidRPr="00B411E1">
        <w:rPr>
          <w:rFonts w:ascii="Times New Roman" w:hAnsi="Times New Roman" w:cs="Times New Roman"/>
          <w:sz w:val="28"/>
          <w:szCs w:val="28"/>
          <w:lang w:val="uk-UA"/>
        </w:rPr>
        <w:t xml:space="preserve"> політики національної пам’яті Українського народу : Закон України від 21 серп. 2025 р. № 4579-ІХ // Голос України. – 2025. – 29 серп. – С. 1–8.</w:t>
      </w:r>
    </w:p>
    <w:p w:rsidR="00FE3F1B" w:rsidRDefault="00FE3F1B" w:rsidP="0070216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E3F1B" w:rsidRPr="00B411E1" w:rsidRDefault="00FE3F1B" w:rsidP="007021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публ</w:t>
      </w: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чно-приватне</w:t>
      </w:r>
      <w:r w:rsidRPr="00B411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партнерство</w:t>
      </w:r>
      <w:r w:rsidRPr="00B411E1">
        <w:rPr>
          <w:rFonts w:ascii="Times New Roman" w:hAnsi="Times New Roman" w:cs="Times New Roman"/>
          <w:sz w:val="28"/>
          <w:szCs w:val="28"/>
          <w:lang w:val="uk-UA"/>
        </w:rPr>
        <w:t xml:space="preserve"> : Закон України від 19 черв. 2025 р. № 4510-ХІ // Урядовий кур’єр. – 2025. –</w:t>
      </w:r>
      <w:r w:rsidRPr="00B411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21 серп</w:t>
      </w:r>
      <w:r w:rsidRPr="00B411E1">
        <w:rPr>
          <w:rFonts w:ascii="Times New Roman" w:hAnsi="Times New Roman" w:cs="Times New Roman"/>
          <w:sz w:val="28"/>
          <w:szCs w:val="28"/>
          <w:lang w:val="uk-UA"/>
        </w:rPr>
        <w:t xml:space="preserve">. – С. 3–23. </w:t>
      </w:r>
    </w:p>
    <w:p w:rsidR="00FE3F1B" w:rsidRDefault="00FE3F1B" w:rsidP="001060D6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E3F1B" w:rsidRPr="00B411E1" w:rsidRDefault="00FE3F1B" w:rsidP="001060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>розпод</w:t>
      </w:r>
      <w:r w:rsidRPr="00B411E1">
        <w:rPr>
          <w:rFonts w:ascii="Times New Roman" w:hAnsi="Times New Roman" w:cs="Times New Roman"/>
          <w:b/>
          <w:bCs/>
          <w:sz w:val="28"/>
          <w:szCs w:val="28"/>
          <w:lang w:val="uk-UA"/>
        </w:rPr>
        <w:t>іл у</w:t>
      </w:r>
      <w:r w:rsidRPr="00B411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Pr="00B411E1">
        <w:rPr>
          <w:rFonts w:ascii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місцевим бюджетам на реалізацію проектів в рамках Програми відновлення України III : розпорядження Кабінету Міністрів України від 25 черв. 2025 р. № 614–р // Урядовий кур’єр. – 2025. –</w:t>
      </w:r>
      <w:r w:rsidRPr="00B411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 лип</w:t>
      </w:r>
      <w:r w:rsidRPr="00B411E1">
        <w:rPr>
          <w:rFonts w:ascii="Times New Roman" w:hAnsi="Times New Roman" w:cs="Times New Roman"/>
          <w:sz w:val="28"/>
          <w:szCs w:val="28"/>
          <w:lang w:val="uk-UA"/>
        </w:rPr>
        <w:t xml:space="preserve">. – С. 6–7. </w:t>
      </w:r>
    </w:p>
    <w:p w:rsidR="00FE3F1B" w:rsidRDefault="00FE3F1B" w:rsidP="005E734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E7342" w:rsidRPr="009465E0" w:rsidRDefault="005E7342" w:rsidP="005E734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65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Публікації у періодичних виданнях </w:t>
      </w:r>
    </w:p>
    <w:p w:rsidR="005E7342" w:rsidRPr="009465E0" w:rsidRDefault="005E7342" w:rsidP="005E734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65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 територіальні громади України</w:t>
      </w:r>
    </w:p>
    <w:p w:rsidR="00B411E1" w:rsidRDefault="00B411E1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E3F1B" w:rsidRPr="00B411E1" w:rsidRDefault="00FE3F1B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41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Відбулася нарада для</w:t>
      </w:r>
      <w:r w:rsidRPr="00B4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територіальни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 громад щодо механізму реалізації екс</w:t>
      </w:r>
      <w:r w:rsidRPr="00B4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периментального </w:t>
      </w:r>
      <w:proofErr w:type="spellStart"/>
      <w:r w:rsidRPr="00B4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B4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із закупівлі соціальної послуги з комплексного розвитку та догляду дітей з інвалідністю // Голос України. – 2025. – 29–30 серп. – С. 3.</w:t>
      </w:r>
    </w:p>
    <w:p w:rsidR="00FE3F1B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E3F1B" w:rsidRPr="00B411E1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41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Княжицький</w:t>
      </w:r>
      <w:proofErr w:type="spellEnd"/>
      <w:r w:rsidRPr="00B41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М.</w:t>
      </w:r>
      <w:r w:rsidRPr="00B4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успішної деколонізації в громадах потрібні лідери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/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Княжицький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4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// Голос України. – 2025. – 8 лип. – С. 4.</w:t>
      </w:r>
    </w:p>
    <w:p w:rsidR="00FE3F1B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E3F1B" w:rsidRPr="00B411E1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41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Нові інструменти для</w:t>
      </w:r>
      <w:r w:rsidRPr="00B4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людей, громад і бізнесу : турбота. Уряд розробляє комплексну програму підтримки прифронтових регіо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нів. Допомогу на місцях надають і міжнародні партнери // Урядовий</w:t>
      </w:r>
      <w:r w:rsidRPr="00B4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кур’єр. – 2025. – 9 серп. – С. 2.</w:t>
      </w:r>
    </w:p>
    <w:p w:rsidR="00FE3F1B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E3F1B" w:rsidRPr="00B411E1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411E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Парламент прийняв </w:t>
      </w:r>
      <w:proofErr w:type="spellStart"/>
      <w:r w:rsidRPr="00B411E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законопроєкт</w:t>
      </w:r>
      <w:proofErr w:type="spellEnd"/>
      <w:r w:rsidRPr="00B411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нові строки для стратегічного планування: що він змінює для фінансування відновлення і розвитку громад // Голос України. – 2025. – 24 лип. – С. 2.</w:t>
      </w:r>
    </w:p>
    <w:p w:rsidR="00FE3F1B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E3F1B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11E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Перший </w:t>
      </w:r>
      <w:proofErr w:type="spellStart"/>
      <w:r w:rsidRPr="00B411E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віцеспікер</w:t>
      </w:r>
      <w:proofErr w:type="spellEnd"/>
      <w:r w:rsidRPr="00B411E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Верховної</w:t>
      </w:r>
      <w:r w:rsidRPr="00B411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Ради </w:t>
      </w:r>
      <w:hyperlink r:id="rId6" w:history="1">
        <w:r w:rsidRPr="00B411E1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 xml:space="preserve">України Олександр Корнієнко: Подальший розвиток децентралізації має ґрунтуватися на довірі до громад і забезпеченні їхньої фінансової та адміністративної спроможності </w:t>
        </w:r>
      </w:hyperlink>
      <w:r w:rsidRPr="00B411E1">
        <w:rPr>
          <w:rFonts w:ascii="Times New Roman" w:eastAsia="Times New Roman" w:hAnsi="Times New Roman" w:cs="Times New Roman"/>
          <w:sz w:val="28"/>
          <w:szCs w:val="28"/>
          <w:lang w:val="uk-UA"/>
        </w:rPr>
        <w:t>// Голос України. – 2025. – 22 лип. – С. 2.</w:t>
      </w:r>
    </w:p>
    <w:p w:rsidR="00FE3F1B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3F1B" w:rsidRPr="00B411E1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11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виборче законодавство</w:t>
      </w:r>
      <w:r w:rsidRPr="00B41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оскарження відкликання депутатів місцевих рад // Голос України. – 2025. – 27 серп. – С. 3.</w:t>
      </w:r>
    </w:p>
    <w:p w:rsidR="00FE3F1B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3F1B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11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Співпраця перетворюється на</w:t>
      </w:r>
      <w:r w:rsidRPr="00B41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окремі зміни для громад // Урядовий</w:t>
      </w:r>
      <w:r w:rsidRPr="00B411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кур’єр. – 2025. – 30 серп. – С. 1 , 2.</w:t>
      </w:r>
    </w:p>
    <w:p w:rsidR="00FE3F1B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3F1B" w:rsidRPr="00B411E1" w:rsidRDefault="00FE3F1B" w:rsidP="00FE7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0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Ткачик Ф. П.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Концептуальні основи трансформації бюджетної політики в контексті забезпечення сталого розвитку територіальних громад / Ф. П. Ткачик, В. О. Бачинський // Економіка. Фінанси. Право. – 2025. – № 7. – С. 102–107.</w:t>
      </w:r>
    </w:p>
    <w:p w:rsidR="009D6842" w:rsidRPr="009D6842" w:rsidRDefault="009D6842" w:rsidP="009D6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5E7342" w:rsidRPr="00FC1068" w:rsidRDefault="005E7342" w:rsidP="00B8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C1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Сайти органів публічної влади в Україні:</w:t>
      </w:r>
    </w:p>
    <w:p w:rsidR="00F0626D" w:rsidRPr="00FC1068" w:rsidRDefault="00F0626D" w:rsidP="00FC1068">
      <w:pPr>
        <w:spacing w:after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</w:p>
    <w:p w:rsidR="005E7342" w:rsidRPr="00FC1068" w:rsidRDefault="005E7342" w:rsidP="00FC1068">
      <w:pPr>
        <w:spacing w:after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 w:rsidRPr="00FC1068">
        <w:rPr>
          <w:rStyle w:val="rvts23"/>
          <w:rFonts w:ascii="Times New Roman" w:hAnsi="Times New Roman" w:cs="Times New Roman"/>
          <w:sz w:val="28"/>
          <w:szCs w:val="28"/>
          <w:lang w:val="uk-UA"/>
        </w:rPr>
        <w:t>Веб</w:t>
      </w:r>
      <w:r w:rsidR="007E37E9">
        <w:rPr>
          <w:rStyle w:val="rvts23"/>
          <w:rFonts w:ascii="Times New Roman" w:hAnsi="Times New Roman" w:cs="Times New Roman"/>
          <w:sz w:val="28"/>
          <w:szCs w:val="28"/>
          <w:lang w:val="uk-UA"/>
        </w:rPr>
        <w:t>-</w:t>
      </w:r>
      <w:r w:rsidRPr="00FC1068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сайти діючих громад в Україні : </w:t>
      </w:r>
      <w:hyperlink r:id="rId7" w:history="1"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gromada</w:t>
        </w:r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org</w:t>
        </w:r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ua</w:t>
        </w:r>
        <w:proofErr w:type="spellEnd"/>
      </w:hyperlink>
    </w:p>
    <w:p w:rsidR="007E37E9" w:rsidRDefault="007E37E9" w:rsidP="00FC1068">
      <w:pPr>
        <w:spacing w:after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</w:p>
    <w:p w:rsidR="005E7342" w:rsidRPr="00FC1068" w:rsidRDefault="005E7342" w:rsidP="00FC1068">
      <w:pPr>
        <w:spacing w:after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  <w:lang w:val="ru-RU"/>
        </w:rPr>
      </w:pPr>
      <w:r w:rsidRPr="00FC1068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Децентралізація в Україні : </w:t>
      </w:r>
      <w:hyperlink r:id="rId8" w:history="1"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https://decentralization.gov.ua/newgromada</w:t>
        </w:r>
      </w:hyperlink>
    </w:p>
    <w:p w:rsidR="007E37E9" w:rsidRDefault="007E37E9" w:rsidP="00FC1068">
      <w:pPr>
        <w:pStyle w:val="1"/>
        <w:spacing w:before="0" w:beforeAutospacing="0" w:after="0" w:afterAutospacing="0"/>
        <w:ind w:firstLine="709"/>
        <w:jc w:val="both"/>
        <w:rPr>
          <w:rStyle w:val="rvts23"/>
          <w:b w:val="0"/>
          <w:sz w:val="28"/>
          <w:szCs w:val="28"/>
          <w:lang w:val="uk-UA"/>
        </w:rPr>
      </w:pPr>
    </w:p>
    <w:p w:rsidR="009264FD" w:rsidRDefault="00FF3A48" w:rsidP="00FC1068">
      <w:pPr>
        <w:pStyle w:val="1"/>
        <w:spacing w:before="0" w:beforeAutospacing="0" w:after="0" w:afterAutospacing="0"/>
        <w:ind w:firstLine="709"/>
        <w:jc w:val="both"/>
        <w:rPr>
          <w:rStyle w:val="rvts23"/>
          <w:b w:val="0"/>
          <w:sz w:val="28"/>
          <w:szCs w:val="28"/>
          <w:lang w:val="uk-UA"/>
        </w:rPr>
      </w:pPr>
      <w:r>
        <w:rPr>
          <w:rStyle w:val="rvts23"/>
          <w:b w:val="0"/>
          <w:sz w:val="28"/>
          <w:szCs w:val="28"/>
          <w:lang w:val="uk-UA"/>
        </w:rPr>
        <w:t>Міністерство розвитку громад та територій</w:t>
      </w:r>
      <w:r w:rsidR="009264FD" w:rsidRPr="00FC1068">
        <w:rPr>
          <w:rStyle w:val="rvts23"/>
          <w:b w:val="0"/>
          <w:sz w:val="28"/>
          <w:szCs w:val="28"/>
          <w:lang w:val="uk-UA"/>
        </w:rPr>
        <w:t xml:space="preserve"> України : </w:t>
      </w:r>
      <w:hyperlink r:id="rId9" w:history="1">
        <w:r w:rsidRPr="002C4106">
          <w:rPr>
            <w:rStyle w:val="a5"/>
            <w:b w:val="0"/>
            <w:sz w:val="28"/>
            <w:szCs w:val="28"/>
            <w:lang w:val="uk-UA"/>
          </w:rPr>
          <w:t>https://mindev.gov.ua/</w:t>
        </w:r>
      </w:hyperlink>
    </w:p>
    <w:p w:rsidR="007E37E9" w:rsidRDefault="007E37E9" w:rsidP="00FC106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ru-RU"/>
        </w:rPr>
      </w:pPr>
    </w:p>
    <w:p w:rsidR="005E7342" w:rsidRPr="00FC1068" w:rsidRDefault="005E7342" w:rsidP="00FC1068">
      <w:pPr>
        <w:pStyle w:val="1"/>
        <w:spacing w:before="0" w:beforeAutospacing="0" w:after="0" w:afterAutospacing="0"/>
        <w:ind w:firstLine="709"/>
        <w:jc w:val="both"/>
        <w:rPr>
          <w:rStyle w:val="mw-page-title-main"/>
          <w:b w:val="0"/>
          <w:sz w:val="28"/>
          <w:szCs w:val="28"/>
          <w:lang w:val="ru-RU"/>
        </w:rPr>
      </w:pPr>
      <w:proofErr w:type="spellStart"/>
      <w:r w:rsidRPr="00FC1068">
        <w:rPr>
          <w:b w:val="0"/>
          <w:color w:val="000000" w:themeColor="text1"/>
          <w:sz w:val="28"/>
          <w:szCs w:val="28"/>
          <w:lang w:val="ru-RU"/>
        </w:rPr>
        <w:t>Постійний</w:t>
      </w:r>
      <w:proofErr w:type="spellEnd"/>
      <w:r w:rsidRPr="00FC1068">
        <w:rPr>
          <w:b w:val="0"/>
          <w:color w:val="000000" w:themeColor="text1"/>
          <w:sz w:val="28"/>
          <w:szCs w:val="28"/>
          <w:lang w:val="ru-RU"/>
        </w:rPr>
        <w:t xml:space="preserve"> конкурс </w:t>
      </w:r>
      <w:proofErr w:type="spellStart"/>
      <w:r w:rsidRPr="00FC1068">
        <w:rPr>
          <w:b w:val="0"/>
          <w:color w:val="000000" w:themeColor="text1"/>
          <w:sz w:val="28"/>
          <w:szCs w:val="28"/>
          <w:lang w:val="ru-RU"/>
        </w:rPr>
        <w:t>грантів</w:t>
      </w:r>
      <w:proofErr w:type="spellEnd"/>
      <w:r w:rsidRPr="00FC1068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Pr="00FC1068">
        <w:rPr>
          <w:b w:val="0"/>
          <w:color w:val="000000" w:themeColor="text1"/>
          <w:sz w:val="28"/>
          <w:szCs w:val="28"/>
          <w:lang w:val="uk-UA"/>
        </w:rPr>
        <w:t>"</w:t>
      </w:r>
      <w:proofErr w:type="spellStart"/>
      <w:r w:rsidRPr="00FC1068">
        <w:rPr>
          <w:b w:val="0"/>
          <w:color w:val="000000" w:themeColor="text1"/>
          <w:sz w:val="28"/>
          <w:szCs w:val="28"/>
          <w:lang w:val="ru-RU"/>
        </w:rPr>
        <w:t>Громадськість</w:t>
      </w:r>
      <w:proofErr w:type="spellEnd"/>
      <w:r w:rsidRPr="00FC1068">
        <w:rPr>
          <w:b w:val="0"/>
          <w:color w:val="000000" w:themeColor="text1"/>
          <w:sz w:val="28"/>
          <w:szCs w:val="28"/>
          <w:lang w:val="ru-RU"/>
        </w:rPr>
        <w:t xml:space="preserve"> за про </w:t>
      </w:r>
      <w:proofErr w:type="spellStart"/>
      <w:r w:rsidRPr="00FC1068">
        <w:rPr>
          <w:b w:val="0"/>
          <w:color w:val="000000" w:themeColor="text1"/>
          <w:sz w:val="28"/>
          <w:szCs w:val="28"/>
          <w:lang w:val="ru-RU"/>
        </w:rPr>
        <w:t>європейські</w:t>
      </w:r>
      <w:proofErr w:type="spellEnd"/>
      <w:r w:rsidRPr="00FC1068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C1068">
        <w:rPr>
          <w:b w:val="0"/>
          <w:color w:val="000000" w:themeColor="text1"/>
          <w:sz w:val="28"/>
          <w:szCs w:val="28"/>
          <w:lang w:val="ru-RU"/>
        </w:rPr>
        <w:t>зміни</w:t>
      </w:r>
      <w:proofErr w:type="spellEnd"/>
      <w:r w:rsidRPr="00FC1068">
        <w:rPr>
          <w:b w:val="0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FC1068">
        <w:rPr>
          <w:b w:val="0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FC1068">
        <w:rPr>
          <w:b w:val="0"/>
          <w:color w:val="000000" w:themeColor="text1"/>
          <w:sz w:val="28"/>
          <w:szCs w:val="28"/>
          <w:lang w:val="uk-UA"/>
        </w:rPr>
        <w:t>":</w:t>
      </w:r>
      <w:r w:rsidRPr="00FC1068">
        <w:rPr>
          <w:b w:val="0"/>
          <w:sz w:val="28"/>
          <w:szCs w:val="28"/>
          <w:lang w:val="ru-RU"/>
        </w:rPr>
        <w:t xml:space="preserve"> </w:t>
      </w:r>
      <w:hyperlink r:id="rId10" w:history="1">
        <w:r w:rsidRPr="00FC1068">
          <w:rPr>
            <w:rStyle w:val="a5"/>
            <w:b w:val="0"/>
            <w:sz w:val="28"/>
            <w:szCs w:val="28"/>
            <w:lang w:val="uk-UA"/>
          </w:rPr>
          <w:t>http://www.old.rv.gov.ua/sitenew/dubensk/ua/publication/print/57100.htm</w:t>
        </w:r>
      </w:hyperlink>
    </w:p>
    <w:p w:rsidR="007E37E9" w:rsidRDefault="007E37E9" w:rsidP="00FC106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E7342" w:rsidRPr="00FC1068" w:rsidRDefault="005E7342" w:rsidP="00FC1068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proofErr w:type="spellStart"/>
      <w:r w:rsidRPr="00FC1068">
        <w:rPr>
          <w:b w:val="0"/>
          <w:sz w:val="28"/>
          <w:szCs w:val="28"/>
        </w:rPr>
        <w:t>Gromada</w:t>
      </w:r>
      <w:proofErr w:type="spellEnd"/>
      <w:r w:rsidRPr="00FC1068">
        <w:rPr>
          <w:b w:val="0"/>
          <w:sz w:val="28"/>
          <w:szCs w:val="28"/>
          <w:lang w:val="ru-RU"/>
        </w:rPr>
        <w:t>.</w:t>
      </w:r>
      <w:r w:rsidRPr="00FC1068">
        <w:rPr>
          <w:b w:val="0"/>
          <w:sz w:val="28"/>
          <w:szCs w:val="28"/>
        </w:rPr>
        <w:t>info</w:t>
      </w:r>
      <w:r w:rsidRPr="00FC1068">
        <w:rPr>
          <w:b w:val="0"/>
          <w:bCs w:val="0"/>
          <w:sz w:val="28"/>
          <w:szCs w:val="28"/>
          <w:lang w:val="ru-RU"/>
        </w:rPr>
        <w:t xml:space="preserve"> –</w:t>
      </w:r>
      <w:r w:rsidRPr="00FC1068">
        <w:rPr>
          <w:b w:val="0"/>
          <w:sz w:val="28"/>
          <w:szCs w:val="28"/>
          <w:lang w:val="ru-RU"/>
        </w:rPr>
        <w:t xml:space="preserve"> Портал </w:t>
      </w:r>
      <w:proofErr w:type="spellStart"/>
      <w:r w:rsidRPr="00FC1068">
        <w:rPr>
          <w:b w:val="0"/>
          <w:sz w:val="28"/>
          <w:szCs w:val="28"/>
          <w:lang w:val="ru-RU"/>
        </w:rPr>
        <w:t>об'єднаних</w:t>
      </w:r>
      <w:proofErr w:type="spellEnd"/>
      <w:r w:rsidRPr="00FC1068">
        <w:rPr>
          <w:b w:val="0"/>
          <w:sz w:val="28"/>
          <w:szCs w:val="28"/>
          <w:lang w:val="ru-RU"/>
        </w:rPr>
        <w:t xml:space="preserve"> громад </w:t>
      </w:r>
      <w:proofErr w:type="spellStart"/>
      <w:r w:rsidRPr="00FC1068">
        <w:rPr>
          <w:b w:val="0"/>
          <w:sz w:val="28"/>
          <w:szCs w:val="28"/>
          <w:lang w:val="ru-RU"/>
        </w:rPr>
        <w:t>України</w:t>
      </w:r>
      <w:proofErr w:type="spellEnd"/>
      <w:r w:rsidRPr="00FC1068">
        <w:rPr>
          <w:b w:val="0"/>
          <w:bCs w:val="0"/>
          <w:sz w:val="28"/>
          <w:szCs w:val="28"/>
          <w:lang w:val="ru-RU"/>
        </w:rPr>
        <w:t xml:space="preserve"> : </w:t>
      </w:r>
      <w:hyperlink r:id="rId11" w:history="1">
        <w:r w:rsidRPr="00FC1068">
          <w:rPr>
            <w:rStyle w:val="a5"/>
            <w:b w:val="0"/>
            <w:bCs w:val="0"/>
            <w:sz w:val="28"/>
            <w:szCs w:val="28"/>
            <w:lang w:val="ru-RU"/>
          </w:rPr>
          <w:t>https://gromada.info/</w:t>
        </w:r>
      </w:hyperlink>
    </w:p>
    <w:p w:rsidR="00F0626D" w:rsidRPr="00FC1068" w:rsidRDefault="00F0626D" w:rsidP="00FC10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1068" w:rsidRDefault="00FC1068" w:rsidP="00FC10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68FD" w:rsidRPr="00FC1068" w:rsidRDefault="001C62F7" w:rsidP="00FC10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1068">
        <w:rPr>
          <w:rFonts w:ascii="Times New Roman" w:hAnsi="Times New Roman" w:cs="Times New Roman"/>
          <w:b/>
          <w:sz w:val="28"/>
          <w:szCs w:val="28"/>
          <w:lang w:val="ru-RU"/>
        </w:rPr>
        <w:t>Укладач</w:t>
      </w:r>
      <w:proofErr w:type="spellEnd"/>
      <w:r w:rsidRPr="00FC10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5E7342" w:rsidRPr="00FC10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Алла </w:t>
      </w:r>
      <w:proofErr w:type="spellStart"/>
      <w:r w:rsidR="005E7342" w:rsidRPr="00FC1068">
        <w:rPr>
          <w:rFonts w:ascii="Times New Roman" w:hAnsi="Times New Roman" w:cs="Times New Roman"/>
          <w:b/>
          <w:sz w:val="28"/>
          <w:szCs w:val="28"/>
          <w:lang w:val="ru-RU"/>
        </w:rPr>
        <w:t>Понагайба</w:t>
      </w:r>
      <w:proofErr w:type="spellEnd"/>
    </w:p>
    <w:p w:rsidR="005E7342" w:rsidRDefault="007F628B" w:rsidP="00FC106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за</w:t>
      </w:r>
      <w:r w:rsidR="005E7342" w:rsidRPr="00FF68FD">
        <w:rPr>
          <w:rFonts w:ascii="Times New Roman" w:hAnsi="Times New Roman" w:cs="Times New Roman"/>
          <w:i/>
          <w:sz w:val="28"/>
          <w:szCs w:val="28"/>
          <w:lang w:val="ru-RU"/>
        </w:rPr>
        <w:t>відувач</w:t>
      </w:r>
      <w:r w:rsidR="00F31E56" w:rsidRPr="00FF68FD">
        <w:rPr>
          <w:rFonts w:ascii="Times New Roman" w:hAnsi="Times New Roman" w:cs="Times New Roman"/>
          <w:i/>
          <w:sz w:val="28"/>
          <w:szCs w:val="28"/>
          <w:lang w:val="ru-RU"/>
        </w:rPr>
        <w:t>ка</w:t>
      </w:r>
      <w:proofErr w:type="spellEnd"/>
      <w:r w:rsidR="00F31E56" w:rsidRPr="00FF68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31E56" w:rsidRPr="00FF68FD">
        <w:rPr>
          <w:rFonts w:ascii="Times New Roman" w:hAnsi="Times New Roman" w:cs="Times New Roman"/>
          <w:i/>
          <w:sz w:val="28"/>
          <w:szCs w:val="28"/>
          <w:lang w:val="ru-RU"/>
        </w:rPr>
        <w:t>Інформаційно</w:t>
      </w:r>
      <w:r w:rsidR="007E37E9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5E7342" w:rsidRPr="00FF68FD">
        <w:rPr>
          <w:rFonts w:ascii="Times New Roman" w:hAnsi="Times New Roman" w:cs="Times New Roman"/>
          <w:i/>
          <w:sz w:val="28"/>
          <w:szCs w:val="28"/>
          <w:lang w:val="ru-RU"/>
        </w:rPr>
        <w:t>бібліографічного</w:t>
      </w:r>
      <w:proofErr w:type="spellEnd"/>
      <w:r w:rsidR="005E7342" w:rsidRPr="00FF68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E7342" w:rsidRPr="00FF68FD">
        <w:rPr>
          <w:rFonts w:ascii="Times New Roman" w:hAnsi="Times New Roman" w:cs="Times New Roman"/>
          <w:i/>
          <w:sz w:val="28"/>
          <w:szCs w:val="28"/>
          <w:lang w:val="ru-RU"/>
        </w:rPr>
        <w:t>відділу</w:t>
      </w:r>
      <w:proofErr w:type="spellEnd"/>
    </w:p>
    <w:p w:rsidR="001F2A87" w:rsidRDefault="001F2A87" w:rsidP="00FC106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411E1" w:rsidRDefault="00B411E1" w:rsidP="00FC106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411E1" w:rsidRPr="00B411E1" w:rsidRDefault="00B411E1" w:rsidP="00FC10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B411E1" w:rsidRPr="00B411E1" w:rsidSect="00AB724C">
      <w:pgSz w:w="12240" w:h="15840"/>
      <w:pgMar w:top="1134" w:right="850" w:bottom="1134" w:left="1843" w:header="708" w:footer="708" w:gutter="0"/>
      <w:pgBorders w:display="firstPage" w:offsetFrom="page">
        <w:top w:val="xIllusions" w:sz="24" w:space="24" w:color="FFC000"/>
        <w:left w:val="xIllusions" w:sz="24" w:space="24" w:color="FFC000"/>
        <w:bottom w:val="xIllusions" w:sz="24" w:space="24" w:color="FFC000"/>
        <w:right w:val="xIllusions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321DC"/>
    <w:multiLevelType w:val="multilevel"/>
    <w:tmpl w:val="6C0A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915D2"/>
    <w:multiLevelType w:val="multilevel"/>
    <w:tmpl w:val="84A2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B2B66"/>
    <w:rsid w:val="0000253B"/>
    <w:rsid w:val="000026C9"/>
    <w:rsid w:val="00003409"/>
    <w:rsid w:val="00011BA3"/>
    <w:rsid w:val="00012257"/>
    <w:rsid w:val="000271D6"/>
    <w:rsid w:val="00041818"/>
    <w:rsid w:val="00042A27"/>
    <w:rsid w:val="000509F8"/>
    <w:rsid w:val="00061702"/>
    <w:rsid w:val="00075533"/>
    <w:rsid w:val="000804F8"/>
    <w:rsid w:val="0008057B"/>
    <w:rsid w:val="000806A2"/>
    <w:rsid w:val="0008162A"/>
    <w:rsid w:val="000824A9"/>
    <w:rsid w:val="000834CF"/>
    <w:rsid w:val="00085208"/>
    <w:rsid w:val="00091A44"/>
    <w:rsid w:val="000923BD"/>
    <w:rsid w:val="000928E3"/>
    <w:rsid w:val="00094F2A"/>
    <w:rsid w:val="000A1FCE"/>
    <w:rsid w:val="000A51C1"/>
    <w:rsid w:val="000B1578"/>
    <w:rsid w:val="000B2273"/>
    <w:rsid w:val="000B63B8"/>
    <w:rsid w:val="000C763B"/>
    <w:rsid w:val="000D3482"/>
    <w:rsid w:val="000E23DD"/>
    <w:rsid w:val="000F22E7"/>
    <w:rsid w:val="000F2356"/>
    <w:rsid w:val="00100AED"/>
    <w:rsid w:val="001018DC"/>
    <w:rsid w:val="001060D6"/>
    <w:rsid w:val="0010734E"/>
    <w:rsid w:val="0012290A"/>
    <w:rsid w:val="001272A5"/>
    <w:rsid w:val="001274E2"/>
    <w:rsid w:val="00132364"/>
    <w:rsid w:val="00141E43"/>
    <w:rsid w:val="00150A0D"/>
    <w:rsid w:val="001607DE"/>
    <w:rsid w:val="00163A37"/>
    <w:rsid w:val="00167194"/>
    <w:rsid w:val="00170A60"/>
    <w:rsid w:val="001745DF"/>
    <w:rsid w:val="00183F28"/>
    <w:rsid w:val="00190932"/>
    <w:rsid w:val="001936A8"/>
    <w:rsid w:val="00194259"/>
    <w:rsid w:val="00194482"/>
    <w:rsid w:val="001951A5"/>
    <w:rsid w:val="00196611"/>
    <w:rsid w:val="00196DE2"/>
    <w:rsid w:val="001A2CD3"/>
    <w:rsid w:val="001A74E6"/>
    <w:rsid w:val="001C62F7"/>
    <w:rsid w:val="001D56F5"/>
    <w:rsid w:val="001F01EE"/>
    <w:rsid w:val="001F2A87"/>
    <w:rsid w:val="001F552F"/>
    <w:rsid w:val="001F6174"/>
    <w:rsid w:val="00207D64"/>
    <w:rsid w:val="0022074D"/>
    <w:rsid w:val="002227E0"/>
    <w:rsid w:val="00237C57"/>
    <w:rsid w:val="00241141"/>
    <w:rsid w:val="00250F37"/>
    <w:rsid w:val="00252AA6"/>
    <w:rsid w:val="0025439C"/>
    <w:rsid w:val="002753EC"/>
    <w:rsid w:val="0027628E"/>
    <w:rsid w:val="002762F8"/>
    <w:rsid w:val="0028285F"/>
    <w:rsid w:val="00286351"/>
    <w:rsid w:val="00286866"/>
    <w:rsid w:val="00291040"/>
    <w:rsid w:val="002911CA"/>
    <w:rsid w:val="002922BE"/>
    <w:rsid w:val="002957A6"/>
    <w:rsid w:val="00297866"/>
    <w:rsid w:val="002B2C2A"/>
    <w:rsid w:val="002B42AE"/>
    <w:rsid w:val="002C1319"/>
    <w:rsid w:val="002D0180"/>
    <w:rsid w:val="002D01D1"/>
    <w:rsid w:val="002E39B8"/>
    <w:rsid w:val="002F1B1A"/>
    <w:rsid w:val="0030348D"/>
    <w:rsid w:val="00303659"/>
    <w:rsid w:val="003079FB"/>
    <w:rsid w:val="00312CF5"/>
    <w:rsid w:val="00334805"/>
    <w:rsid w:val="00343F79"/>
    <w:rsid w:val="0035658E"/>
    <w:rsid w:val="00361C13"/>
    <w:rsid w:val="00362814"/>
    <w:rsid w:val="00364F49"/>
    <w:rsid w:val="00375645"/>
    <w:rsid w:val="0037630B"/>
    <w:rsid w:val="00377377"/>
    <w:rsid w:val="003C0F07"/>
    <w:rsid w:val="003D0DE5"/>
    <w:rsid w:val="003D279D"/>
    <w:rsid w:val="003D3B7C"/>
    <w:rsid w:val="003E32ED"/>
    <w:rsid w:val="003E371A"/>
    <w:rsid w:val="003E3CF1"/>
    <w:rsid w:val="003E3DD8"/>
    <w:rsid w:val="003E6485"/>
    <w:rsid w:val="003F4D2A"/>
    <w:rsid w:val="003F5412"/>
    <w:rsid w:val="00400C80"/>
    <w:rsid w:val="00400D55"/>
    <w:rsid w:val="00401DFA"/>
    <w:rsid w:val="00404E10"/>
    <w:rsid w:val="00415DFE"/>
    <w:rsid w:val="004254F1"/>
    <w:rsid w:val="00437C4A"/>
    <w:rsid w:val="00443CE4"/>
    <w:rsid w:val="00451A36"/>
    <w:rsid w:val="00461E34"/>
    <w:rsid w:val="00462C4D"/>
    <w:rsid w:val="004630B0"/>
    <w:rsid w:val="0049787A"/>
    <w:rsid w:val="004A2751"/>
    <w:rsid w:val="004A785A"/>
    <w:rsid w:val="004B734A"/>
    <w:rsid w:val="004C03C0"/>
    <w:rsid w:val="004C26EF"/>
    <w:rsid w:val="004C7750"/>
    <w:rsid w:val="004E232B"/>
    <w:rsid w:val="004E59CF"/>
    <w:rsid w:val="00502DC9"/>
    <w:rsid w:val="00506A53"/>
    <w:rsid w:val="005106F5"/>
    <w:rsid w:val="0051538F"/>
    <w:rsid w:val="00520AA3"/>
    <w:rsid w:val="00521EAA"/>
    <w:rsid w:val="005238D1"/>
    <w:rsid w:val="005245E0"/>
    <w:rsid w:val="00530655"/>
    <w:rsid w:val="00532E8E"/>
    <w:rsid w:val="005344EB"/>
    <w:rsid w:val="00534931"/>
    <w:rsid w:val="00535A37"/>
    <w:rsid w:val="0055545A"/>
    <w:rsid w:val="00565E35"/>
    <w:rsid w:val="005724AB"/>
    <w:rsid w:val="00573E59"/>
    <w:rsid w:val="00586941"/>
    <w:rsid w:val="005C490E"/>
    <w:rsid w:val="005E04EC"/>
    <w:rsid w:val="005E0A84"/>
    <w:rsid w:val="005E3BB9"/>
    <w:rsid w:val="005E7342"/>
    <w:rsid w:val="005F2BCD"/>
    <w:rsid w:val="006100CF"/>
    <w:rsid w:val="00612C5E"/>
    <w:rsid w:val="00615F03"/>
    <w:rsid w:val="00617814"/>
    <w:rsid w:val="006179C6"/>
    <w:rsid w:val="006302DE"/>
    <w:rsid w:val="00630BC8"/>
    <w:rsid w:val="006331DD"/>
    <w:rsid w:val="0063364B"/>
    <w:rsid w:val="00633EBD"/>
    <w:rsid w:val="00667BE7"/>
    <w:rsid w:val="00674365"/>
    <w:rsid w:val="006821B2"/>
    <w:rsid w:val="00686F39"/>
    <w:rsid w:val="0068772A"/>
    <w:rsid w:val="00687A74"/>
    <w:rsid w:val="00687B78"/>
    <w:rsid w:val="006A6ACF"/>
    <w:rsid w:val="006A712F"/>
    <w:rsid w:val="006B0645"/>
    <w:rsid w:val="006B269F"/>
    <w:rsid w:val="006B2B66"/>
    <w:rsid w:val="006B71CB"/>
    <w:rsid w:val="006C15DF"/>
    <w:rsid w:val="006C331A"/>
    <w:rsid w:val="006C7586"/>
    <w:rsid w:val="00700330"/>
    <w:rsid w:val="0070216E"/>
    <w:rsid w:val="00710A94"/>
    <w:rsid w:val="00710F8D"/>
    <w:rsid w:val="00716436"/>
    <w:rsid w:val="00720E0D"/>
    <w:rsid w:val="00733A29"/>
    <w:rsid w:val="00752F02"/>
    <w:rsid w:val="00755707"/>
    <w:rsid w:val="00775853"/>
    <w:rsid w:val="0077672C"/>
    <w:rsid w:val="00780C94"/>
    <w:rsid w:val="007835C1"/>
    <w:rsid w:val="0079254C"/>
    <w:rsid w:val="00792D1D"/>
    <w:rsid w:val="007A0753"/>
    <w:rsid w:val="007B7D3B"/>
    <w:rsid w:val="007E1360"/>
    <w:rsid w:val="007E37E9"/>
    <w:rsid w:val="007F628B"/>
    <w:rsid w:val="007F6A44"/>
    <w:rsid w:val="007F6F0D"/>
    <w:rsid w:val="00800182"/>
    <w:rsid w:val="008258DF"/>
    <w:rsid w:val="0083319F"/>
    <w:rsid w:val="00840B84"/>
    <w:rsid w:val="0084786C"/>
    <w:rsid w:val="0085283F"/>
    <w:rsid w:val="00855C5C"/>
    <w:rsid w:val="008608F0"/>
    <w:rsid w:val="0086181B"/>
    <w:rsid w:val="00867BD6"/>
    <w:rsid w:val="00870A34"/>
    <w:rsid w:val="00875373"/>
    <w:rsid w:val="0088004B"/>
    <w:rsid w:val="00891062"/>
    <w:rsid w:val="00891FA8"/>
    <w:rsid w:val="00896F62"/>
    <w:rsid w:val="008A29B7"/>
    <w:rsid w:val="008D655A"/>
    <w:rsid w:val="008D7A5A"/>
    <w:rsid w:val="008F1A3C"/>
    <w:rsid w:val="009005A5"/>
    <w:rsid w:val="009015C9"/>
    <w:rsid w:val="00903E6A"/>
    <w:rsid w:val="00911CC0"/>
    <w:rsid w:val="009163AD"/>
    <w:rsid w:val="0092504E"/>
    <w:rsid w:val="009264FD"/>
    <w:rsid w:val="00942098"/>
    <w:rsid w:val="00943E1F"/>
    <w:rsid w:val="00944028"/>
    <w:rsid w:val="0094478C"/>
    <w:rsid w:val="00945117"/>
    <w:rsid w:val="00945698"/>
    <w:rsid w:val="009465E0"/>
    <w:rsid w:val="0095347B"/>
    <w:rsid w:val="0095778B"/>
    <w:rsid w:val="009725F7"/>
    <w:rsid w:val="0098765D"/>
    <w:rsid w:val="00987964"/>
    <w:rsid w:val="00987AA4"/>
    <w:rsid w:val="009973F9"/>
    <w:rsid w:val="009A58D0"/>
    <w:rsid w:val="009B2F82"/>
    <w:rsid w:val="009B7EF6"/>
    <w:rsid w:val="009D6842"/>
    <w:rsid w:val="009E6876"/>
    <w:rsid w:val="009E6F8B"/>
    <w:rsid w:val="009E7E56"/>
    <w:rsid w:val="009F0A7F"/>
    <w:rsid w:val="00A03AF7"/>
    <w:rsid w:val="00A23AA7"/>
    <w:rsid w:val="00A244D9"/>
    <w:rsid w:val="00A2616F"/>
    <w:rsid w:val="00A41065"/>
    <w:rsid w:val="00A47411"/>
    <w:rsid w:val="00A52412"/>
    <w:rsid w:val="00A570EB"/>
    <w:rsid w:val="00A7042F"/>
    <w:rsid w:val="00A7304E"/>
    <w:rsid w:val="00A73215"/>
    <w:rsid w:val="00A76D19"/>
    <w:rsid w:val="00A76F99"/>
    <w:rsid w:val="00A8248D"/>
    <w:rsid w:val="00A85AD9"/>
    <w:rsid w:val="00A91A03"/>
    <w:rsid w:val="00A94B5C"/>
    <w:rsid w:val="00AA7662"/>
    <w:rsid w:val="00AB06E5"/>
    <w:rsid w:val="00AB17A8"/>
    <w:rsid w:val="00AB526F"/>
    <w:rsid w:val="00AB724C"/>
    <w:rsid w:val="00AC0D45"/>
    <w:rsid w:val="00AC399C"/>
    <w:rsid w:val="00AE3B5A"/>
    <w:rsid w:val="00AF79F9"/>
    <w:rsid w:val="00B00324"/>
    <w:rsid w:val="00B060A9"/>
    <w:rsid w:val="00B1072A"/>
    <w:rsid w:val="00B16767"/>
    <w:rsid w:val="00B2410F"/>
    <w:rsid w:val="00B25560"/>
    <w:rsid w:val="00B31F7A"/>
    <w:rsid w:val="00B40E22"/>
    <w:rsid w:val="00B411E1"/>
    <w:rsid w:val="00B41AFA"/>
    <w:rsid w:val="00B45714"/>
    <w:rsid w:val="00B45D5C"/>
    <w:rsid w:val="00B46BE5"/>
    <w:rsid w:val="00B572DC"/>
    <w:rsid w:val="00B63DA5"/>
    <w:rsid w:val="00B749EF"/>
    <w:rsid w:val="00B806D9"/>
    <w:rsid w:val="00B84C34"/>
    <w:rsid w:val="00B906F5"/>
    <w:rsid w:val="00B947BC"/>
    <w:rsid w:val="00B975F5"/>
    <w:rsid w:val="00BA2B39"/>
    <w:rsid w:val="00BA6780"/>
    <w:rsid w:val="00BB5685"/>
    <w:rsid w:val="00BB6894"/>
    <w:rsid w:val="00BC2FAB"/>
    <w:rsid w:val="00BD029A"/>
    <w:rsid w:val="00BD3FB6"/>
    <w:rsid w:val="00BD65BD"/>
    <w:rsid w:val="00BE1C5D"/>
    <w:rsid w:val="00BE308B"/>
    <w:rsid w:val="00BE7EF4"/>
    <w:rsid w:val="00BF1F3E"/>
    <w:rsid w:val="00C01582"/>
    <w:rsid w:val="00C02E74"/>
    <w:rsid w:val="00C12519"/>
    <w:rsid w:val="00C17BE5"/>
    <w:rsid w:val="00C17EA2"/>
    <w:rsid w:val="00C222FA"/>
    <w:rsid w:val="00C27C39"/>
    <w:rsid w:val="00C331DF"/>
    <w:rsid w:val="00C37760"/>
    <w:rsid w:val="00C41668"/>
    <w:rsid w:val="00C4519F"/>
    <w:rsid w:val="00C5190B"/>
    <w:rsid w:val="00C52C3E"/>
    <w:rsid w:val="00C637FA"/>
    <w:rsid w:val="00C63CD0"/>
    <w:rsid w:val="00C6508E"/>
    <w:rsid w:val="00C6513F"/>
    <w:rsid w:val="00C850A6"/>
    <w:rsid w:val="00C86976"/>
    <w:rsid w:val="00C879B6"/>
    <w:rsid w:val="00C904FB"/>
    <w:rsid w:val="00C928FD"/>
    <w:rsid w:val="00C959B0"/>
    <w:rsid w:val="00CC68A6"/>
    <w:rsid w:val="00CC6F0C"/>
    <w:rsid w:val="00CD4CA6"/>
    <w:rsid w:val="00CE0370"/>
    <w:rsid w:val="00CF04EB"/>
    <w:rsid w:val="00CF0F20"/>
    <w:rsid w:val="00CF3F68"/>
    <w:rsid w:val="00CF5AE4"/>
    <w:rsid w:val="00D00350"/>
    <w:rsid w:val="00D04652"/>
    <w:rsid w:val="00D33005"/>
    <w:rsid w:val="00D402B3"/>
    <w:rsid w:val="00D427B8"/>
    <w:rsid w:val="00D57590"/>
    <w:rsid w:val="00D962BA"/>
    <w:rsid w:val="00D96A51"/>
    <w:rsid w:val="00DA0FD6"/>
    <w:rsid w:val="00DA66FA"/>
    <w:rsid w:val="00DA6815"/>
    <w:rsid w:val="00DB0207"/>
    <w:rsid w:val="00DB39E7"/>
    <w:rsid w:val="00DC04F8"/>
    <w:rsid w:val="00DC0987"/>
    <w:rsid w:val="00DC14BF"/>
    <w:rsid w:val="00DC7D4D"/>
    <w:rsid w:val="00DD2DE5"/>
    <w:rsid w:val="00DD444E"/>
    <w:rsid w:val="00DD7502"/>
    <w:rsid w:val="00DE69DD"/>
    <w:rsid w:val="00DE78ED"/>
    <w:rsid w:val="00DF66AE"/>
    <w:rsid w:val="00E0428D"/>
    <w:rsid w:val="00E25F42"/>
    <w:rsid w:val="00E31329"/>
    <w:rsid w:val="00E44FC2"/>
    <w:rsid w:val="00E46925"/>
    <w:rsid w:val="00E6355E"/>
    <w:rsid w:val="00E6616E"/>
    <w:rsid w:val="00E8508F"/>
    <w:rsid w:val="00EB2340"/>
    <w:rsid w:val="00EB7AA6"/>
    <w:rsid w:val="00EE2843"/>
    <w:rsid w:val="00EE7F12"/>
    <w:rsid w:val="00EF31A1"/>
    <w:rsid w:val="00F05920"/>
    <w:rsid w:val="00F0626D"/>
    <w:rsid w:val="00F307B8"/>
    <w:rsid w:val="00F31E56"/>
    <w:rsid w:val="00F371F0"/>
    <w:rsid w:val="00F402B3"/>
    <w:rsid w:val="00F42C20"/>
    <w:rsid w:val="00F44854"/>
    <w:rsid w:val="00F44994"/>
    <w:rsid w:val="00F473E4"/>
    <w:rsid w:val="00F566F7"/>
    <w:rsid w:val="00F57436"/>
    <w:rsid w:val="00F60B34"/>
    <w:rsid w:val="00F72F70"/>
    <w:rsid w:val="00F73F64"/>
    <w:rsid w:val="00F833BB"/>
    <w:rsid w:val="00F84038"/>
    <w:rsid w:val="00FA5EA1"/>
    <w:rsid w:val="00FA7FB7"/>
    <w:rsid w:val="00FB3174"/>
    <w:rsid w:val="00FB4F00"/>
    <w:rsid w:val="00FC1068"/>
    <w:rsid w:val="00FC795E"/>
    <w:rsid w:val="00FE3309"/>
    <w:rsid w:val="00FE3992"/>
    <w:rsid w:val="00FE3F1B"/>
    <w:rsid w:val="00FE6376"/>
    <w:rsid w:val="00FE729F"/>
    <w:rsid w:val="00FF2BD3"/>
    <w:rsid w:val="00FF3A48"/>
    <w:rsid w:val="00FF4078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1096"/>
  <w15:docId w15:val="{B14A2DB2-DB54-432E-B949-F2A2CCA0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AB"/>
  </w:style>
  <w:style w:type="paragraph" w:styleId="1">
    <w:name w:val="heading 1"/>
    <w:basedOn w:val="a"/>
    <w:link w:val="10"/>
    <w:uiPriority w:val="9"/>
    <w:qFormat/>
    <w:rsid w:val="00EF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-namb">
    <w:name w:val="a-namb"/>
    <w:basedOn w:val="a0"/>
    <w:rsid w:val="006B2B66"/>
  </w:style>
  <w:style w:type="paragraph" w:customStyle="1" w:styleId="a-tran">
    <w:name w:val="a-tran"/>
    <w:basedOn w:val="a"/>
    <w:rsid w:val="006B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D96A51"/>
    <w:rPr>
      <w:i/>
      <w:iCs/>
    </w:rPr>
  </w:style>
  <w:style w:type="paragraph" w:styleId="a4">
    <w:name w:val="Normal (Web)"/>
    <w:basedOn w:val="a"/>
    <w:uiPriority w:val="99"/>
    <w:semiHidden/>
    <w:unhideWhenUsed/>
    <w:rsid w:val="00D9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B26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69DD"/>
    <w:pPr>
      <w:ind w:left="720"/>
      <w:contextualSpacing/>
    </w:pPr>
  </w:style>
  <w:style w:type="character" w:customStyle="1" w:styleId="rvts23">
    <w:name w:val="rvts23"/>
    <w:basedOn w:val="a0"/>
    <w:rsid w:val="0022074D"/>
  </w:style>
  <w:style w:type="paragraph" w:customStyle="1" w:styleId="rvps7">
    <w:name w:val="rvps7"/>
    <w:basedOn w:val="a"/>
    <w:rsid w:val="0022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22074D"/>
  </w:style>
  <w:style w:type="character" w:styleId="a7">
    <w:name w:val="Strong"/>
    <w:basedOn w:val="a0"/>
    <w:uiPriority w:val="22"/>
    <w:qFormat/>
    <w:rsid w:val="000418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31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a0"/>
    <w:rsid w:val="00BE7EF4"/>
  </w:style>
  <w:style w:type="character" w:customStyle="1" w:styleId="badge">
    <w:name w:val="badge"/>
    <w:basedOn w:val="a0"/>
    <w:rsid w:val="001F01EE"/>
  </w:style>
  <w:style w:type="character" w:customStyle="1" w:styleId="dat">
    <w:name w:val="dat"/>
    <w:basedOn w:val="a0"/>
    <w:rsid w:val="001F01EE"/>
  </w:style>
  <w:style w:type="character" w:customStyle="1" w:styleId="rvts15">
    <w:name w:val="rvts15"/>
    <w:basedOn w:val="a0"/>
    <w:rsid w:val="00C6508E"/>
  </w:style>
  <w:style w:type="character" w:customStyle="1" w:styleId="rvts0">
    <w:name w:val="rvts0"/>
    <w:basedOn w:val="a0"/>
    <w:rsid w:val="005E7342"/>
  </w:style>
  <w:style w:type="character" w:customStyle="1" w:styleId="rvts44">
    <w:name w:val="rvts44"/>
    <w:basedOn w:val="a0"/>
    <w:rsid w:val="005E7342"/>
  </w:style>
  <w:style w:type="character" w:customStyle="1" w:styleId="20">
    <w:name w:val="Заголовок 2 Знак"/>
    <w:basedOn w:val="a0"/>
    <w:link w:val="2"/>
    <w:uiPriority w:val="9"/>
    <w:semiHidden/>
    <w:rsid w:val="005E7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062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descr">
    <w:name w:val="article-descr"/>
    <w:basedOn w:val="a"/>
    <w:rsid w:val="00AB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rubrick">
    <w:name w:val="article-rubrick"/>
    <w:basedOn w:val="a0"/>
    <w:rsid w:val="00150A0D"/>
  </w:style>
  <w:style w:type="character" w:styleId="a8">
    <w:name w:val="FollowedHyperlink"/>
    <w:basedOn w:val="a0"/>
    <w:uiPriority w:val="99"/>
    <w:semiHidden/>
    <w:unhideWhenUsed/>
    <w:rsid w:val="001F2A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3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642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02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5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entralization.gov.ua/newgroma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romada.org.u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los.com.ua/article/hreflang_ukr" TargetMode="External"/><Relationship Id="rId11" Type="http://schemas.openxmlformats.org/officeDocument/2006/relationships/hyperlink" Target="https://gromada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ld.rv.gov.ua/sitenew/dubensk/ua/publication/print/571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de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7ED4-5F85-4642-BB28-06831872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4814</TotalTime>
  <Pages>4</Pages>
  <Words>2761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bibliograph</cp:lastModifiedBy>
  <cp:revision>260</cp:revision>
  <dcterms:created xsi:type="dcterms:W3CDTF">2023-02-04T08:59:00Z</dcterms:created>
  <dcterms:modified xsi:type="dcterms:W3CDTF">2025-10-02T10:31:00Z</dcterms:modified>
</cp:coreProperties>
</file>